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415B" w14:textId="42439209" w:rsidR="00716D7A" w:rsidRDefault="00716D7A">
      <w:r>
        <w:t xml:space="preserve">Trustee Report </w:t>
      </w:r>
      <w:r w:rsidR="00135BB9">
        <w:t>Glen Allan School Council</w:t>
      </w:r>
    </w:p>
    <w:p w14:paraId="6A908093" w14:textId="289EDC8A" w:rsidR="00716D7A" w:rsidRDefault="00135BB9">
      <w:r>
        <w:t>Thurs</w:t>
      </w:r>
      <w:r w:rsidR="0062306A">
        <w:t>day</w:t>
      </w:r>
      <w:r w:rsidR="00716D7A">
        <w:t xml:space="preserve"> September 1</w:t>
      </w:r>
      <w:r>
        <w:t xml:space="preserve">5, </w:t>
      </w:r>
      <w:r w:rsidR="00716D7A">
        <w:t>2022</w:t>
      </w:r>
    </w:p>
    <w:p w14:paraId="74FD4DEB" w14:textId="34A3166D" w:rsidR="00716D7A" w:rsidRDefault="00716D7A"/>
    <w:p w14:paraId="6FA0165B" w14:textId="746E911F" w:rsidR="00716D7A" w:rsidRDefault="00716D7A">
      <w:r>
        <w:t xml:space="preserve">Welcome back to </w:t>
      </w:r>
      <w:r w:rsidR="00423395">
        <w:t xml:space="preserve">everyone in </w:t>
      </w:r>
      <w:r>
        <w:t xml:space="preserve">the </w:t>
      </w:r>
      <w:r w:rsidR="00135BB9">
        <w:t>Glen Allan</w:t>
      </w:r>
      <w:r>
        <w:t xml:space="preserve"> School community </w:t>
      </w:r>
    </w:p>
    <w:p w14:paraId="25FC83A4" w14:textId="6352E026" w:rsidR="00716D7A" w:rsidRDefault="00716D7A"/>
    <w:p w14:paraId="0D59534F" w14:textId="303AB887" w:rsidR="00716D7A" w:rsidRPr="00716D7A" w:rsidRDefault="00716D7A">
      <w:pPr>
        <w:rPr>
          <w:u w:val="single"/>
        </w:rPr>
      </w:pPr>
      <w:r w:rsidRPr="00716D7A">
        <w:rPr>
          <w:u w:val="single"/>
        </w:rPr>
        <w:t>BOARD ORGANIZATIONAL MEETING</w:t>
      </w:r>
    </w:p>
    <w:p w14:paraId="7D6E0D22" w14:textId="6327EA6D" w:rsidR="00716D7A" w:rsidRDefault="00716D7A">
      <w:r>
        <w:t>The first Board of Trustees meeting for the 2022-2023 school year was held on Thursday August 25, 2022.  Trustee Boymook was acclaimed as chair and Trustee Holowaychuk was acclaimed as vice-chair.</w:t>
      </w:r>
    </w:p>
    <w:p w14:paraId="22925092" w14:textId="6229A710" w:rsidR="00716D7A" w:rsidRDefault="00716D7A"/>
    <w:p w14:paraId="72FAE93A" w14:textId="1FAB4FA3" w:rsidR="00716D7A" w:rsidRDefault="00716D7A">
      <w:r>
        <w:t>The appointments of trustees to various committees will be approved at the September Board meeting</w:t>
      </w:r>
    </w:p>
    <w:p w14:paraId="0450090F" w14:textId="77777777" w:rsidR="00716D7A" w:rsidRDefault="00716D7A"/>
    <w:p w14:paraId="27244586" w14:textId="77777777" w:rsidR="00716D7A" w:rsidRPr="00716D7A" w:rsidRDefault="00716D7A" w:rsidP="00716D7A">
      <w:pPr>
        <w:rPr>
          <w:rFonts w:ascii="Calibri" w:eastAsia="Times New Roman" w:hAnsi="Calibri" w:cs="Calibri"/>
          <w:color w:val="000000"/>
          <w:u w:val="single"/>
        </w:rPr>
      </w:pPr>
      <w:r w:rsidRPr="00716D7A">
        <w:rPr>
          <w:rFonts w:ascii="Calibri" w:eastAsia="Times New Roman" w:hAnsi="Calibri" w:cs="Calibri"/>
          <w:color w:val="000000"/>
          <w:u w:val="single"/>
        </w:rPr>
        <w:t>RESERVE SPENDING</w:t>
      </w:r>
    </w:p>
    <w:p w14:paraId="6EC22CA9" w14:textId="4B481396" w:rsidR="00716D7A" w:rsidRPr="00716D7A" w:rsidRDefault="00716D7A" w:rsidP="00716D7A">
      <w:pPr>
        <w:rPr>
          <w:rFonts w:ascii="Times New Roman" w:eastAsia="Times New Roman" w:hAnsi="Times New Roman" w:cs="Times New Roman"/>
        </w:rPr>
      </w:pPr>
      <w:r w:rsidRPr="00716D7A">
        <w:rPr>
          <w:rFonts w:ascii="Calibri" w:eastAsia="Times New Roman" w:hAnsi="Calibri" w:cs="Calibri"/>
          <w:color w:val="000000"/>
        </w:rPr>
        <w:t>The Board of Trustees approved the recommendation to ask the Minister of Education for permission to access Division reserves. Specifically, Elk Island Public School will ask to use $2.2 million—$1 million from operating reserves and $1.2 million from capital reserves—to cover the costs for needed repairs to Salisbury Composite High’s stormwater drainage system. To minimize school distributions, if approved, the work will take place during school break periods, starting summer 2023.</w:t>
      </w:r>
    </w:p>
    <w:p w14:paraId="61E379BD" w14:textId="77777777" w:rsidR="00716D7A" w:rsidRDefault="00716D7A">
      <w:pPr>
        <w:rPr>
          <w:u w:val="single"/>
        </w:rPr>
      </w:pPr>
    </w:p>
    <w:p w14:paraId="38DB773C" w14:textId="1EDB65F7" w:rsidR="00716D7A" w:rsidRPr="00716D7A" w:rsidRDefault="00716D7A">
      <w:pPr>
        <w:rPr>
          <w:u w:val="single"/>
        </w:rPr>
      </w:pPr>
      <w:r w:rsidRPr="00716D7A">
        <w:rPr>
          <w:u w:val="single"/>
        </w:rPr>
        <w:t>UPCOMING EVENTS</w:t>
      </w:r>
    </w:p>
    <w:p w14:paraId="61C3CF5F" w14:textId="233CFB13" w:rsidR="00716D7A" w:rsidRDefault="00716D7A">
      <w:r>
        <w:t>Brentwood Elementary Public Engagement Session – September 13, 2022</w:t>
      </w:r>
    </w:p>
    <w:p w14:paraId="6842F146" w14:textId="464CD17D" w:rsidR="00716D7A" w:rsidRDefault="00716D7A">
      <w:r>
        <w:t>Summerwood, Summerwood North and Lakeland Village Public Engagement Session</w:t>
      </w:r>
    </w:p>
    <w:p w14:paraId="63254206" w14:textId="2E25E08A" w:rsidR="00565566" w:rsidRDefault="00565566">
      <w:r w:rsidRPr="00565566">
        <w:t>James Mowat Elementary Enrolment Pressures Session</w:t>
      </w:r>
      <w:r>
        <w:t xml:space="preserve"> – September 22, 2022</w:t>
      </w:r>
    </w:p>
    <w:p w14:paraId="206506E4" w14:textId="741EF837" w:rsidR="00716D7A" w:rsidRDefault="00716D7A">
      <w:r>
        <w:t>LOGOS Christian program Public Engagement Session</w:t>
      </w:r>
    </w:p>
    <w:p w14:paraId="7ADDDA23" w14:textId="71AF5807" w:rsidR="00716D7A" w:rsidRDefault="00716D7A">
      <w:r>
        <w:t>French Immersion program (grades 7-12) Public Engagement Session</w:t>
      </w:r>
    </w:p>
    <w:p w14:paraId="72C807EA" w14:textId="2B47321B" w:rsidR="00716D7A" w:rsidRDefault="00716D7A">
      <w:r>
        <w:t>Vegreville Value Scoping Workshops</w:t>
      </w:r>
      <w:r w:rsidR="0062306A">
        <w:t xml:space="preserve"> </w:t>
      </w:r>
      <w:r w:rsidR="00C41740">
        <w:t xml:space="preserve">- </w:t>
      </w:r>
      <w:r w:rsidR="0062306A">
        <w:t>September 12 and 14, 2022</w:t>
      </w:r>
    </w:p>
    <w:p w14:paraId="520B7434" w14:textId="6D72A811" w:rsidR="00716D7A" w:rsidRDefault="00716D7A">
      <w:r>
        <w:t>Board of Trustees Evaluation</w:t>
      </w:r>
    </w:p>
    <w:p w14:paraId="27E84968" w14:textId="77777777" w:rsidR="00716D7A" w:rsidRDefault="00716D7A" w:rsidP="00716D7A"/>
    <w:p w14:paraId="17CE94C5" w14:textId="4C4EB69B" w:rsidR="00716D7A" w:rsidRDefault="00716D7A" w:rsidP="00716D7A">
      <w:r>
        <w:t>Rally for Education at the Legislative Grounds on Saturday October 22, 2022</w:t>
      </w:r>
    </w:p>
    <w:p w14:paraId="02C03F0A" w14:textId="243F173C" w:rsidR="007D460F" w:rsidRDefault="007D460F" w:rsidP="00716D7A"/>
    <w:p w14:paraId="236B1FE9" w14:textId="4D74120A" w:rsidR="007D460F" w:rsidRDefault="007D460F" w:rsidP="00716D7A">
      <w:r>
        <w:t>Please contact me with questions or concerns.</w:t>
      </w:r>
    </w:p>
    <w:p w14:paraId="37568E5B" w14:textId="19B70C30" w:rsidR="007D460F" w:rsidRDefault="007D460F" w:rsidP="00716D7A">
      <w:r>
        <w:t>Cathy Allen</w:t>
      </w:r>
    </w:p>
    <w:p w14:paraId="1E5B3DFE" w14:textId="1B85E87F" w:rsidR="007D460F" w:rsidRDefault="00000000" w:rsidP="00716D7A">
      <w:hyperlink r:id="rId4" w:history="1">
        <w:r w:rsidR="007D460F" w:rsidRPr="006507E5">
          <w:rPr>
            <w:rStyle w:val="Hyperlink"/>
          </w:rPr>
          <w:t>cathy.allen@eips.ca</w:t>
        </w:r>
      </w:hyperlink>
    </w:p>
    <w:p w14:paraId="7566043C" w14:textId="7D0ABA30" w:rsidR="007D460F" w:rsidRDefault="007D460F" w:rsidP="00716D7A">
      <w:r>
        <w:t>780-417-8109</w:t>
      </w:r>
    </w:p>
    <w:p w14:paraId="1F95C18B" w14:textId="77777777" w:rsidR="007D460F" w:rsidRDefault="007D460F" w:rsidP="00716D7A"/>
    <w:p w14:paraId="61190480" w14:textId="77777777" w:rsidR="00716D7A" w:rsidRDefault="00716D7A" w:rsidP="00716D7A">
      <w:pPr>
        <w:rPr>
          <w:rFonts w:ascii="Calibri" w:eastAsia="Times New Roman" w:hAnsi="Calibri" w:cs="Calibri"/>
          <w:color w:val="000000"/>
        </w:rPr>
      </w:pPr>
    </w:p>
    <w:p w14:paraId="1FE23EA6" w14:textId="3A5AD90F" w:rsidR="00716D7A" w:rsidRDefault="00716D7A"/>
    <w:p w14:paraId="20C4749C" w14:textId="2BBA38C0" w:rsidR="00716D7A" w:rsidRDefault="00716D7A"/>
    <w:p w14:paraId="01B2BC3B" w14:textId="4F8395B1" w:rsidR="00716D7A" w:rsidRDefault="00716D7A"/>
    <w:sectPr w:rsidR="00716D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7A"/>
    <w:rsid w:val="00135BB9"/>
    <w:rsid w:val="00423395"/>
    <w:rsid w:val="00565566"/>
    <w:rsid w:val="005D2A40"/>
    <w:rsid w:val="0062306A"/>
    <w:rsid w:val="00716D7A"/>
    <w:rsid w:val="007D460F"/>
    <w:rsid w:val="00C41740"/>
    <w:rsid w:val="00D05A06"/>
    <w:rsid w:val="00D86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01EB"/>
  <w15:chartTrackingRefBased/>
  <w15:docId w15:val="{8672E18B-27B1-6845-977C-41396BAC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60F"/>
    <w:rPr>
      <w:color w:val="0563C1" w:themeColor="hyperlink"/>
      <w:u w:val="single"/>
    </w:rPr>
  </w:style>
  <w:style w:type="character" w:styleId="UnresolvedMention">
    <w:name w:val="Unresolved Mention"/>
    <w:basedOn w:val="DefaultParagraphFont"/>
    <w:uiPriority w:val="99"/>
    <w:semiHidden/>
    <w:unhideWhenUsed/>
    <w:rsid w:val="007D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jcallen@planet.eon.net</dc:creator>
  <cp:keywords/>
  <dc:description/>
  <cp:lastModifiedBy>Owner</cp:lastModifiedBy>
  <cp:revision>2</cp:revision>
  <cp:lastPrinted>2022-09-15T14:18:00Z</cp:lastPrinted>
  <dcterms:created xsi:type="dcterms:W3CDTF">2022-09-20T19:41:00Z</dcterms:created>
  <dcterms:modified xsi:type="dcterms:W3CDTF">2022-09-20T19:41:00Z</dcterms:modified>
</cp:coreProperties>
</file>