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21D" w:rsidRDefault="00DA721D" w:rsidP="00DA721D">
      <w:pPr>
        <w:pStyle w:val="NormalWeb"/>
      </w:pPr>
      <w:r>
        <w:rPr>
          <w:rFonts w:ascii="Georgia" w:hAnsi="Georgia"/>
        </w:rPr>
        <w:t>Good Afternoon Glen Allan families,</w:t>
      </w:r>
    </w:p>
    <w:p w:rsidR="00DA721D" w:rsidRDefault="00DA721D" w:rsidP="00DA721D">
      <w:pPr>
        <w:pStyle w:val="NormalWeb"/>
      </w:pPr>
      <w:r>
        <w:rPr>
          <w:rFonts w:ascii="Georgia" w:hAnsi="Georgia"/>
        </w:rPr>
        <w:t xml:space="preserve">I hope everyone is surviving the colder temperatures! I heard the cheers from students when “outdoor recess” was announced today! It really makes a difference when they can get outside to enjoy some fresh air. Please remember to ensure your child is dressed for the weather. As I mentioned last week, the cut off for students remaining indoors is -22 or colder. Students have a short week with </w:t>
      </w:r>
      <w:r>
        <w:rPr>
          <w:rStyle w:val="Strong"/>
          <w:rFonts w:ascii="Georgia" w:hAnsi="Georgia"/>
        </w:rPr>
        <w:t>early dismissal on Wednesday</w:t>
      </w:r>
      <w:r>
        <w:rPr>
          <w:rFonts w:ascii="Georgia" w:hAnsi="Georgia"/>
        </w:rPr>
        <w:t xml:space="preserve"> and then </w:t>
      </w:r>
      <w:r>
        <w:rPr>
          <w:rStyle w:val="Strong"/>
          <w:rFonts w:ascii="Georgia" w:hAnsi="Georgia"/>
        </w:rPr>
        <w:t>no school on Thursday, February 4 and Friday, February 5</w:t>
      </w:r>
      <w:r>
        <w:rPr>
          <w:rFonts w:ascii="Georgia" w:hAnsi="Georgia"/>
        </w:rPr>
        <w:t xml:space="preserve"> based on it being Teacher’s Convention.</w:t>
      </w:r>
    </w:p>
    <w:p w:rsidR="00DA721D" w:rsidRDefault="00DA721D" w:rsidP="00DA721D">
      <w:pPr>
        <w:pStyle w:val="NormalWeb"/>
        <w:jc w:val="both"/>
      </w:pPr>
      <w:r>
        <w:rPr>
          <w:rStyle w:val="Strong"/>
          <w:rFonts w:ascii="Georgia" w:hAnsi="Georgia"/>
          <w:b w:val="0"/>
          <w:bCs w:val="0"/>
        </w:rPr>
        <w:t>We are excited for</w:t>
      </w:r>
      <w:r>
        <w:rPr>
          <w:rStyle w:val="Strong"/>
          <w:rFonts w:ascii="Georgia" w:hAnsi="Georgia"/>
        </w:rPr>
        <w:t xml:space="preserve"> Parent/Teacher Interviews</w:t>
      </w:r>
      <w:r>
        <w:rPr>
          <w:rFonts w:ascii="Georgia" w:hAnsi="Georgia"/>
        </w:rPr>
        <w:t xml:space="preserve"> which will be held on </w:t>
      </w:r>
      <w:r>
        <w:rPr>
          <w:rStyle w:val="Strong"/>
          <w:rFonts w:ascii="Georgia" w:hAnsi="Georgia"/>
        </w:rPr>
        <w:t>Wednesday, February 10 and Thursday, February 11 for all students in Kindergarten – Grade 6.</w:t>
      </w:r>
      <w:r>
        <w:rPr>
          <w:rFonts w:ascii="Georgia" w:hAnsi="Georgia"/>
        </w:rPr>
        <w:t xml:space="preserve"> Report Cards will be available on March 19 so there is ample time for students to demonstrate their learning and achieve their goals after interviews.</w:t>
      </w:r>
    </w:p>
    <w:p w:rsidR="00DA721D" w:rsidRDefault="00DA721D" w:rsidP="00DA721D">
      <w:pPr>
        <w:pStyle w:val="NormalWeb"/>
      </w:pPr>
      <w:r>
        <w:rPr>
          <w:rStyle w:val="Strong"/>
          <w:rFonts w:ascii="Georgia" w:hAnsi="Georgia"/>
        </w:rPr>
        <w:t>Bookings are now open and will close on February 9.  </w:t>
      </w:r>
      <w:r>
        <w:rPr>
          <w:rFonts w:ascii="Georgia" w:hAnsi="Georgia"/>
        </w:rPr>
        <w:t xml:space="preserve">Please book your interview at: </w:t>
      </w:r>
      <w:hyperlink r:id="rId4" w:history="1">
        <w:r>
          <w:rPr>
            <w:rStyle w:val="Hyperlink"/>
            <w:rFonts w:ascii="Georgia" w:hAnsi="Georgia"/>
          </w:rPr>
          <w:t>https://www.schoolinterviews.ca/code?code=htqav</w:t>
        </w:r>
      </w:hyperlink>
      <w:r>
        <w:rPr>
          <w:rFonts w:ascii="Georgia" w:hAnsi="Georgia"/>
        </w:rPr>
        <w:t xml:space="preserve"> using the event code: </w:t>
      </w:r>
      <w:proofErr w:type="spellStart"/>
      <w:r>
        <w:rPr>
          <w:rStyle w:val="Strong"/>
          <w:rFonts w:ascii="Georgia" w:hAnsi="Georgia"/>
        </w:rPr>
        <w:t>htqav</w:t>
      </w:r>
      <w:proofErr w:type="spellEnd"/>
      <w:r>
        <w:rPr>
          <w:rFonts w:ascii="Georgia" w:hAnsi="Georgia"/>
        </w:rPr>
        <w:t xml:space="preserve">. </w:t>
      </w:r>
      <w:r>
        <w:rPr>
          <w:rStyle w:val="Strong"/>
          <w:rFonts w:ascii="Georgia" w:hAnsi="Georgia"/>
        </w:rPr>
        <w:t>Unless you receive instructions to join a virtual meeting, teachers will call the Primary Parent home phone number listed in PowerSchool at your designate time slot.</w:t>
      </w:r>
      <w:r>
        <w:rPr>
          <w:rFonts w:ascii="Georgia" w:hAnsi="Georgia"/>
        </w:rPr>
        <w:t xml:space="preserve"> Please note, this will likely come from a blocked number. The time slots are 15 minutes to allow for a </w:t>
      </w:r>
      <w:proofErr w:type="gramStart"/>
      <w:r>
        <w:rPr>
          <w:rFonts w:ascii="Georgia" w:hAnsi="Georgia"/>
        </w:rPr>
        <w:t>10 minute</w:t>
      </w:r>
      <w:proofErr w:type="gramEnd"/>
      <w:r>
        <w:rPr>
          <w:rFonts w:ascii="Georgia" w:hAnsi="Georgia"/>
        </w:rPr>
        <w:t xml:space="preserve"> conversation, with some transition time for teachers to be ready for the next call or virtual meeting. We have several part time teachers who share homerooms so virtual meetings allow them to complete the parent/teacher interviews together.</w:t>
      </w:r>
    </w:p>
    <w:p w:rsidR="00DA721D" w:rsidRDefault="00DA721D" w:rsidP="00DA721D">
      <w:pPr>
        <w:pStyle w:val="NormalWeb"/>
      </w:pPr>
      <w:r>
        <w:rPr>
          <w:rFonts w:ascii="Georgia" w:hAnsi="Georgia"/>
        </w:rPr>
        <w:t>Mrs. Ferguson, our school counsellor has interview times available specifically for her role as counsellor. If you do not have access to a computer, please call us at 780-467-5519 and we would be happy to book a time for you. If you would like to book a phone interview with Mrs. Vicic or me, we are also available.</w:t>
      </w:r>
    </w:p>
    <w:p w:rsidR="00DA721D" w:rsidRDefault="00DA721D" w:rsidP="00DA721D">
      <w:pPr>
        <w:pStyle w:val="NormalWeb"/>
      </w:pPr>
      <w:r>
        <w:rPr>
          <w:rStyle w:val="Strong"/>
          <w:rFonts w:ascii="Georgia" w:hAnsi="Georgia"/>
        </w:rPr>
        <w:t>School Fees</w:t>
      </w:r>
    </w:p>
    <w:p w:rsidR="00DA721D" w:rsidRDefault="00DA721D" w:rsidP="00DA721D">
      <w:pPr>
        <w:pStyle w:val="NormalWeb"/>
      </w:pPr>
      <w:r>
        <w:rPr>
          <w:rFonts w:ascii="Georgia" w:hAnsi="Georgia"/>
        </w:rPr>
        <w:t xml:space="preserve">For the 2020-21 school year, we have been adding school fees to student accounts on a quarterly basis. February 1 marks the start of a new quarter. To view your account balance, please log into your parent portal. Alternatively, we will also send home a paper statement with your child. If your statement arrives with your child and you have already paid, please disregard. Also if you haven’t had the opportunity and would like to provide your feedback as we plan our school fees for next year, please take a moment to fill out the survey. </w:t>
      </w:r>
      <w:hyperlink r:id="rId5" w:tgtFrame="_blank" w:history="1">
        <w:r>
          <w:rPr>
            <w:rStyle w:val="Hyperlink"/>
            <w:rFonts w:ascii="Georgia" w:hAnsi="Georgia"/>
          </w:rPr>
          <w:t>School Fee Consultation</w:t>
        </w:r>
      </w:hyperlink>
    </w:p>
    <w:p w:rsidR="00DA721D" w:rsidRDefault="00DA721D" w:rsidP="00DA721D">
      <w:pPr>
        <w:pStyle w:val="NormalWeb"/>
      </w:pPr>
      <w:r>
        <w:rPr>
          <w:rStyle w:val="Strong"/>
          <w:rFonts w:ascii="Georgia" w:hAnsi="Georgia"/>
        </w:rPr>
        <w:t xml:space="preserve">Parent Engagement Sessions - Opportunity </w:t>
      </w:r>
      <w:proofErr w:type="gramStart"/>
      <w:r>
        <w:rPr>
          <w:rStyle w:val="Strong"/>
          <w:rFonts w:ascii="Georgia" w:hAnsi="Georgia"/>
        </w:rPr>
        <w:t>For</w:t>
      </w:r>
      <w:proofErr w:type="gramEnd"/>
      <w:r>
        <w:rPr>
          <w:rStyle w:val="Strong"/>
          <w:rFonts w:ascii="Georgia" w:hAnsi="Georgia"/>
        </w:rPr>
        <w:t xml:space="preserve"> Parents</w:t>
      </w:r>
    </w:p>
    <w:p w:rsidR="00DA721D" w:rsidRDefault="00DA721D" w:rsidP="00DA721D">
      <w:pPr>
        <w:pStyle w:val="NormalWeb"/>
      </w:pPr>
      <w:r>
        <w:rPr>
          <w:rFonts w:ascii="Georgia" w:hAnsi="Georgia"/>
        </w:rPr>
        <w:t>EIPS’ First Nations, Metis and Inuit Education team is offering two online parent information series in hopes of bridging the gap between what students are learning in school and what parents may have learned in their own educational experience. Use the following link for additional information including how to join the virtual sessions.</w:t>
      </w:r>
    </w:p>
    <w:p w:rsidR="00DA721D" w:rsidRDefault="00DA721D" w:rsidP="00DA721D">
      <w:pPr>
        <w:pStyle w:val="NormalWeb"/>
      </w:pPr>
      <w:hyperlink r:id="rId6" w:history="1">
        <w:r>
          <w:rPr>
            <w:rStyle w:val="Hyperlink"/>
            <w:rFonts w:ascii="Georgia" w:hAnsi="Georgia"/>
          </w:rPr>
          <w:t>https://docs.google.com/document/d/1DKGpSpZGEIzb1A5HV55L6ZikVyqnvB9_shRWjMvEfs0/edit?usp=sharing</w:t>
        </w:r>
      </w:hyperlink>
    </w:p>
    <w:p w:rsidR="00DA721D" w:rsidRDefault="00DA721D" w:rsidP="00DA721D">
      <w:pPr>
        <w:pStyle w:val="NormalWeb"/>
      </w:pPr>
      <w:r>
        <w:rPr>
          <w:rStyle w:val="Strong"/>
          <w:rFonts w:ascii="Georgia" w:hAnsi="Georgia"/>
        </w:rPr>
        <w:t>Crack the Code to Kindness</w:t>
      </w:r>
    </w:p>
    <w:p w:rsidR="00DA721D" w:rsidRDefault="00DA721D" w:rsidP="00DA721D">
      <w:pPr>
        <w:pStyle w:val="NormalWeb"/>
      </w:pPr>
      <w:r>
        <w:rPr>
          <w:rFonts w:ascii="Georgia" w:hAnsi="Georgia"/>
        </w:rPr>
        <w:t xml:space="preserve">Can you crack the kindness code?  For the month of February, </w:t>
      </w:r>
      <w:proofErr w:type="gramStart"/>
      <w:r>
        <w:rPr>
          <w:rFonts w:ascii="Georgia" w:hAnsi="Georgia"/>
        </w:rPr>
        <w:t>you’ll</w:t>
      </w:r>
      <w:proofErr w:type="gramEnd"/>
      <w:r>
        <w:rPr>
          <w:rFonts w:ascii="Georgia" w:hAnsi="Georgia"/>
        </w:rPr>
        <w:t xml:space="preserve"> find interactive signs with fun code-cracking activities around Strathcona County.  Do you have what it takes?  There are six unique codes to crack throughout Strathcona County. Grab your family and take a tour to see if you can crack the code. </w:t>
      </w:r>
      <w:hyperlink r:id="rId7" w:history="1">
        <w:r>
          <w:rPr>
            <w:rStyle w:val="Hyperlink"/>
            <w:rFonts w:ascii="Georgia" w:hAnsi="Georgia"/>
          </w:rPr>
          <w:t>Resources</w:t>
        </w:r>
      </w:hyperlink>
      <w:r>
        <w:rPr>
          <w:rFonts w:ascii="Georgia" w:hAnsi="Georgia"/>
        </w:rPr>
        <w:t xml:space="preserve">—including posters and digital screen signage—are available for schools to use to promote this activity among students and families. </w:t>
      </w:r>
      <w:hyperlink r:id="rId8" w:history="1">
        <w:r>
          <w:rPr>
            <w:rStyle w:val="Hyperlink"/>
            <w:rFonts w:ascii="Georgia" w:hAnsi="Georgia"/>
          </w:rPr>
          <w:t>Learn more</w:t>
        </w:r>
      </w:hyperlink>
    </w:p>
    <w:p w:rsidR="00DA721D" w:rsidRDefault="00DA721D" w:rsidP="00DA721D">
      <w:pPr>
        <w:pStyle w:val="NormalWeb"/>
      </w:pPr>
      <w:r>
        <w:rPr>
          <w:rFonts w:ascii="Georgia" w:hAnsi="Georgia"/>
        </w:rPr>
        <w:t xml:space="preserve">Please remember to complete the </w:t>
      </w:r>
      <w:r>
        <w:rPr>
          <w:rStyle w:val="Strong"/>
          <w:rFonts w:ascii="Georgia" w:hAnsi="Georgia"/>
        </w:rPr>
        <w:t>returning student registration process during the month of February!</w:t>
      </w:r>
      <w:r>
        <w:rPr>
          <w:rFonts w:ascii="Georgia" w:hAnsi="Georgia"/>
        </w:rPr>
        <w:t xml:space="preserve"> This process allows families to indicate the school their child plans to attend in the upcoming year, </w:t>
      </w:r>
      <w:r>
        <w:rPr>
          <w:rFonts w:ascii="Georgia" w:hAnsi="Georgia"/>
        </w:rPr>
        <w:lastRenderedPageBreak/>
        <w:t xml:space="preserve">apply to attend a non-designated school and request student transportation. Also, Kindergarten registration for the 2021-22 school year is now open if you have a child turning five on or before Dec. 31, 2021. </w:t>
      </w:r>
    </w:p>
    <w:p w:rsidR="00DA721D" w:rsidRDefault="00DA721D" w:rsidP="00DA721D">
      <w:pPr>
        <w:pStyle w:val="NormalWeb"/>
      </w:pPr>
      <w:r>
        <w:rPr>
          <w:rFonts w:ascii="Georgia" w:hAnsi="Georgia"/>
        </w:rPr>
        <w:t xml:space="preserve">Thank you for your ongoing support! If you have any questions or feedback, please do not hesitate to contact us at the school office. </w:t>
      </w:r>
    </w:p>
    <w:p w:rsidR="00DA721D" w:rsidRDefault="00DA721D" w:rsidP="00DA721D">
      <w:pPr>
        <w:pStyle w:val="NormalWeb"/>
      </w:pPr>
      <w:r>
        <w:rPr>
          <w:rFonts w:ascii="Georgia" w:hAnsi="Georgia"/>
        </w:rPr>
        <w:t>Have a wonderful week!</w:t>
      </w:r>
    </w:p>
    <w:p w:rsidR="00DA721D" w:rsidRDefault="00DA721D" w:rsidP="00DA721D">
      <w:pPr>
        <w:pStyle w:val="NormalWeb"/>
      </w:pPr>
      <w:r>
        <w:rPr>
          <w:rFonts w:ascii="Georgia" w:hAnsi="Georgia"/>
        </w:rPr>
        <w:t>Kind Regards,</w:t>
      </w:r>
    </w:p>
    <w:p w:rsidR="00DA721D" w:rsidRDefault="00DA721D" w:rsidP="00DA721D">
      <w:pPr>
        <w:pStyle w:val="NormalWeb"/>
      </w:pPr>
      <w:r>
        <w:rPr>
          <w:rFonts w:ascii="Georgia" w:hAnsi="Georgia"/>
        </w:rPr>
        <w:t>Judy Anderson</w:t>
      </w:r>
    </w:p>
    <w:p w:rsidR="00DA721D" w:rsidRDefault="00DA721D" w:rsidP="00DA721D">
      <w:pPr>
        <w:pStyle w:val="NormalWeb"/>
      </w:pPr>
      <w:r>
        <w:rPr>
          <w:rFonts w:ascii="Georgia" w:hAnsi="Georgia"/>
        </w:rPr>
        <w:t>Principal</w:t>
      </w:r>
    </w:p>
    <w:p w:rsidR="00A73899" w:rsidRDefault="00A73899"/>
    <w:sectPr w:rsidR="00A73899" w:rsidSect="00DA7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1D"/>
    <w:rsid w:val="00A73899"/>
    <w:rsid w:val="00D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29A5C-CED2-4809-BCCC-E9A86E1E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21D"/>
    <w:rPr>
      <w:color w:val="0000FF"/>
      <w:u w:val="single"/>
    </w:rPr>
  </w:style>
  <w:style w:type="paragraph" w:styleId="NormalWeb">
    <w:name w:val="Normal (Web)"/>
    <w:basedOn w:val="Normal"/>
    <w:uiPriority w:val="99"/>
    <w:semiHidden/>
    <w:unhideWhenUsed/>
    <w:rsid w:val="00DA721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A7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X9uQqw6-XHphBVcCOz416A~~/AAAAAQA~/RgRh-YshP0QjaHR0cDovL3d3dy5zdHJhdGhjb25hLmNhL0NIT09TRUtJTkRXB3NjaG9vbG1CCmARoVcYYMlUKuRSFWp1ZHkuYW5kZXJzb25AZWlwcy5jYVgEAAAAAg~~" TargetMode="External"/><Relationship Id="rId3" Type="http://schemas.openxmlformats.org/officeDocument/2006/relationships/webSettings" Target="webSettings.xml"/><Relationship Id="rId7" Type="http://schemas.openxmlformats.org/officeDocument/2006/relationships/hyperlink" Target="http://track.spe.schoolmessenger.com/f/a/hBSMM-xbP4nEEMs_SLdOVQ~~/AAAAAQA~/RgRh-YshP0Q9aHR0cHM6Ly9laXBzLnN0YWZmY29ubmVjdC5jYS9kb2N1bWVudC9kb3dubG9hZF9kb2N1bWVudC8xMDQxOVcHc2Nob29sbUIKYBGhVxhgyVQq5FIVanVkeS5hbmRlcnNvbkBlaXBzLmNhWAQAAA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H9Je9iIuWp4kUAqO6pvu2g~~/AAAAAQA~/RgRh-YshP0RgaHR0cHM6Ly9kb2NzLmdvb2dsZS5jb20vZG9jdW1lbnQvZC8xREtHcFNwWkdFSXpiMUE1SFY1NUw2WmlrVnlxbnZCOV9zaFJXak12RWZzMC9lZGl0P3VzcD1zaGFyaW5nVwdzY2hvb2xtQgpgEaFXGGDJVCrkUhVqdWR5LmFuZGVyc29uQGVpcHMuY2FYBAAAAAI~" TargetMode="External"/><Relationship Id="rId5" Type="http://schemas.openxmlformats.org/officeDocument/2006/relationships/hyperlink" Target="http://track.spe.schoolmessenger.com/f/a/g_q7bAclao4YbPIDUjbh_g~~/AAAAAQA~/RgRh-YshP4SrAWh0dHA6Ly90cmFjay5zcGUuc2Nob29sbWVzc2VuZ2VyLmNvbS9mL2EvUzFndEVDN1NMZlZ5bmJJeTVZNVZ2UX5-L0FBQUFBUUF-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~~" TargetMode="External"/><Relationship Id="rId10" Type="http://schemas.openxmlformats.org/officeDocument/2006/relationships/theme" Target="theme/theme1.xml"/><Relationship Id="rId4" Type="http://schemas.openxmlformats.org/officeDocument/2006/relationships/hyperlink" Target="http://track.spe.schoolmessenger.com/f/a/sAsfibt7s-9rxxobIcsEjA~~/AAAAAQA~/RgRh-YshP0QvaHR0cHM6Ly93d3cuc2Nob29saW50ZXJ2aWV3cy5jYS9jb2RlP2NvZGU9aHRxYXZXB3NjaG9vbG1CCmARoVcYYMlUKuRSFWp1ZHkuYW5kZXJzb25AZWlwcy5jYVgEAAAAA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2021-02-01T20:21:00Z</dcterms:created>
  <dcterms:modified xsi:type="dcterms:W3CDTF">2021-02-01T20:26:00Z</dcterms:modified>
</cp:coreProperties>
</file>