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Good Afternoon Glen Allan families,</w:t>
      </w:r>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I hope everyone had a Happy Halloween and enjoyed the beautiful weekend weather! We are fast approaching Fall Break and there are just a few reminders for this week!</w:t>
      </w:r>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b/>
          <w:bCs/>
          <w:sz w:val="24"/>
          <w:szCs w:val="24"/>
        </w:rPr>
        <w:t>Pink Shirt Logo Design Competition</w:t>
      </w:r>
      <w:r w:rsidRPr="00120C4B">
        <w:rPr>
          <w:rFonts w:ascii="Century Gothic" w:eastAsia="Times New Roman" w:hAnsi="Century Gothic" w:cs="Calibri"/>
          <w:sz w:val="24"/>
          <w:szCs w:val="24"/>
        </w:rPr>
        <w:t xml:space="preserve"> ends on Friday! All entries need to be handed into the office before Fall Break.</w:t>
      </w:r>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Glen Allan </w:t>
      </w:r>
      <w:r w:rsidRPr="00120C4B">
        <w:rPr>
          <w:rFonts w:ascii="Century Gothic" w:eastAsia="Times New Roman" w:hAnsi="Century Gothic" w:cs="Calibri"/>
          <w:b/>
          <w:bCs/>
          <w:sz w:val="24"/>
          <w:szCs w:val="24"/>
        </w:rPr>
        <w:t>Virtual Book Fair</w:t>
      </w:r>
      <w:r w:rsidRPr="00120C4B">
        <w:rPr>
          <w:rFonts w:ascii="Century Gothic" w:eastAsia="Times New Roman" w:hAnsi="Century Gothic" w:cs="Calibri"/>
          <w:sz w:val="24"/>
          <w:szCs w:val="24"/>
        </w:rPr>
        <w:t xml:space="preserve"> continues all week! Please visit this website: </w:t>
      </w:r>
      <w:hyperlink r:id="rId5" w:tgtFrame="_blank" w:history="1">
        <w:r w:rsidRPr="00120C4B">
          <w:rPr>
            <w:rFonts w:ascii="Century Gothic" w:eastAsia="Times New Roman" w:hAnsi="Century Gothic" w:cs="Calibri"/>
            <w:color w:val="0000FF"/>
            <w:sz w:val="24"/>
            <w:szCs w:val="24"/>
            <w:u w:val="single"/>
          </w:rPr>
          <w:t>https://bookfairs-canada.myshopify.com/pages/5149573</w:t>
        </w:r>
      </w:hyperlink>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Campaign to Support Strathcona County Food Bank – We would like to give back to our community so as a school we will </w:t>
      </w:r>
      <w:r w:rsidRPr="00120C4B">
        <w:rPr>
          <w:rFonts w:ascii="Century Gothic" w:eastAsia="Times New Roman" w:hAnsi="Century Gothic" w:cs="Calibri"/>
          <w:b/>
          <w:bCs/>
          <w:sz w:val="24"/>
          <w:szCs w:val="24"/>
        </w:rPr>
        <w:t>collect items for the month of November!</w:t>
      </w:r>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Wednesday, November 4 is </w:t>
      </w:r>
      <w:r w:rsidRPr="00120C4B">
        <w:rPr>
          <w:rFonts w:ascii="Century Gothic" w:eastAsia="Times New Roman" w:hAnsi="Century Gothic" w:cs="Calibri"/>
          <w:b/>
          <w:bCs/>
          <w:sz w:val="24"/>
          <w:szCs w:val="24"/>
        </w:rPr>
        <w:t>early dismissal</w:t>
      </w:r>
      <w:r w:rsidRPr="00120C4B">
        <w:rPr>
          <w:rFonts w:ascii="Century Gothic" w:eastAsia="Times New Roman" w:hAnsi="Century Gothic" w:cs="Calibri"/>
          <w:sz w:val="24"/>
          <w:szCs w:val="24"/>
        </w:rPr>
        <w:t xml:space="preserve"> at 2:08.</w:t>
      </w:r>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Friday, November 6 we will have a virtual </w:t>
      </w:r>
      <w:r w:rsidRPr="00120C4B">
        <w:rPr>
          <w:rFonts w:ascii="Century Gothic" w:eastAsia="Times New Roman" w:hAnsi="Century Gothic" w:cs="Calibri"/>
          <w:b/>
          <w:bCs/>
          <w:sz w:val="24"/>
          <w:szCs w:val="24"/>
        </w:rPr>
        <w:t xml:space="preserve">Remembrance Day Ceremony </w:t>
      </w:r>
      <w:r w:rsidRPr="00120C4B">
        <w:rPr>
          <w:rFonts w:ascii="Century Gothic" w:eastAsia="Times New Roman" w:hAnsi="Century Gothic" w:cs="Calibri"/>
          <w:sz w:val="24"/>
          <w:szCs w:val="24"/>
        </w:rPr>
        <w:t>at 10:45 a.m. where students will participate through Google Meet within their class cohorts.</w:t>
      </w:r>
    </w:p>
    <w:p w:rsidR="00120C4B" w:rsidRPr="00120C4B" w:rsidRDefault="00120C4B" w:rsidP="00120C4B">
      <w:pPr>
        <w:numPr>
          <w:ilvl w:val="0"/>
          <w:numId w:val="1"/>
        </w:numPr>
        <w:spacing w:before="100" w:beforeAutospacing="1" w:after="100" w:afterAutospacing="1" w:line="240" w:lineRule="auto"/>
        <w:rPr>
          <w:rFonts w:ascii="Calibri" w:eastAsia="Times New Roman" w:hAnsi="Calibri" w:cs="Calibri"/>
          <w:sz w:val="24"/>
          <w:szCs w:val="24"/>
        </w:rPr>
      </w:pPr>
      <w:r w:rsidRPr="00120C4B">
        <w:rPr>
          <w:rFonts w:ascii="Century Gothic" w:eastAsia="Times New Roman" w:hAnsi="Century Gothic" w:cs="Calibri"/>
          <w:sz w:val="24"/>
          <w:szCs w:val="24"/>
        </w:rPr>
        <w:t>November 9 – 13 schools are closed for Fall Break.</w:t>
      </w:r>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 xml:space="preserve">When we return after Fall Break, we look forward to </w:t>
      </w:r>
      <w:r w:rsidRPr="00120C4B">
        <w:rPr>
          <w:rFonts w:ascii="Century Gothic" w:eastAsia="Calibri" w:hAnsi="Century Gothic" w:cs="Calibri"/>
          <w:b/>
          <w:bCs/>
          <w:i/>
          <w:iCs/>
          <w:sz w:val="24"/>
          <w:szCs w:val="24"/>
        </w:rPr>
        <w:t>Bullying Awareness and Prevention Week.</w:t>
      </w:r>
      <w:r w:rsidRPr="00120C4B">
        <w:rPr>
          <w:rFonts w:ascii="Century Gothic" w:eastAsia="Calibri" w:hAnsi="Century Gothic" w:cs="Calibri"/>
          <w:sz w:val="24"/>
          <w:szCs w:val="24"/>
        </w:rPr>
        <w:t xml:space="preserve"> Our focus will be on empathy and walking in the shoes of others. We have lots of meaningful activities planned for that week which we look forward to sharing with you.</w:t>
      </w:r>
    </w:p>
    <w:p w:rsidR="00120C4B" w:rsidRPr="00120C4B" w:rsidRDefault="00120C4B" w:rsidP="00120C4B">
      <w:pPr>
        <w:spacing w:before="100" w:beforeAutospacing="1" w:after="0" w:line="240" w:lineRule="auto"/>
        <w:rPr>
          <w:rFonts w:ascii="Calibri" w:eastAsia="Calibri" w:hAnsi="Calibri" w:cs="Calibri"/>
          <w:sz w:val="24"/>
          <w:szCs w:val="24"/>
        </w:rPr>
      </w:pPr>
      <w:r w:rsidRPr="00120C4B">
        <w:rPr>
          <w:rFonts w:ascii="Century Gothic" w:eastAsia="Calibri" w:hAnsi="Century Gothic" w:cs="Calibri"/>
          <w:sz w:val="24"/>
          <w:szCs w:val="24"/>
        </w:rPr>
        <w:t xml:space="preserve">As you know from the communication you received on Friday from EIPS, changes were made to the COVID-19 Screening Questionnaire for students that applies to all children in pre-kindergarten to Grade 12. </w:t>
      </w:r>
    </w:p>
    <w:p w:rsidR="00120C4B" w:rsidRPr="00120C4B" w:rsidRDefault="00120C4B" w:rsidP="00120C4B">
      <w:pPr>
        <w:spacing w:before="100" w:beforeAutospacing="1" w:after="0" w:line="240" w:lineRule="auto"/>
        <w:rPr>
          <w:rFonts w:ascii="Calibri" w:eastAsia="Calibri" w:hAnsi="Calibri" w:cs="Calibri"/>
          <w:sz w:val="24"/>
          <w:szCs w:val="24"/>
        </w:rPr>
      </w:pPr>
      <w:r w:rsidRPr="00120C4B">
        <w:rPr>
          <w:rFonts w:ascii="Century Gothic" w:eastAsia="Calibri" w:hAnsi="Century Gothic" w:cs="Calibri"/>
          <w:b/>
          <w:bCs/>
          <w:sz w:val="24"/>
          <w:szCs w:val="24"/>
        </w:rPr>
        <w:t>Significant changes include:</w:t>
      </w:r>
    </w:p>
    <w:p w:rsidR="00120C4B" w:rsidRPr="00120C4B" w:rsidRDefault="00120C4B" w:rsidP="00120C4B">
      <w:pPr>
        <w:numPr>
          <w:ilvl w:val="0"/>
          <w:numId w:val="2"/>
        </w:numPr>
        <w:spacing w:before="100" w:beforeAutospacing="1"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Symptoms of </w:t>
      </w:r>
      <w:r w:rsidRPr="00120C4B">
        <w:rPr>
          <w:rFonts w:ascii="Century Gothic" w:eastAsia="Times New Roman" w:hAnsi="Century Gothic" w:cs="Calibri"/>
          <w:b/>
          <w:bCs/>
          <w:sz w:val="24"/>
          <w:szCs w:val="24"/>
        </w:rPr>
        <w:t xml:space="preserve">runny nose and sore throat are no longer mandatory isolation </w:t>
      </w:r>
      <w:r w:rsidRPr="00120C4B">
        <w:rPr>
          <w:rFonts w:ascii="Century Gothic" w:eastAsia="Times New Roman" w:hAnsi="Century Gothic" w:cs="Calibri"/>
          <w:sz w:val="24"/>
          <w:szCs w:val="24"/>
        </w:rPr>
        <w:t>symptoms for Albertans under 18.</w:t>
      </w:r>
    </w:p>
    <w:p w:rsidR="00120C4B" w:rsidRPr="00120C4B" w:rsidRDefault="00120C4B" w:rsidP="00120C4B">
      <w:pPr>
        <w:numPr>
          <w:ilvl w:val="0"/>
          <w:numId w:val="3"/>
        </w:numPr>
        <w:spacing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The new primary COVID-19 symptoms for children are:</w:t>
      </w:r>
      <w:r w:rsidRPr="00120C4B">
        <w:rPr>
          <w:rFonts w:ascii="Calibri" w:eastAsia="Times New Roman" w:hAnsi="Calibri" w:cs="Calibri"/>
          <w:sz w:val="24"/>
          <w:szCs w:val="24"/>
        </w:rPr>
        <w:t xml:space="preserve"> </w:t>
      </w:r>
    </w:p>
    <w:p w:rsidR="00120C4B" w:rsidRPr="00120C4B" w:rsidRDefault="00120C4B" w:rsidP="00120C4B">
      <w:pPr>
        <w:numPr>
          <w:ilvl w:val="1"/>
          <w:numId w:val="3"/>
        </w:numPr>
        <w:spacing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cough, </w:t>
      </w:r>
    </w:p>
    <w:p w:rsidR="00120C4B" w:rsidRPr="00120C4B" w:rsidRDefault="00120C4B" w:rsidP="00120C4B">
      <w:pPr>
        <w:numPr>
          <w:ilvl w:val="1"/>
          <w:numId w:val="3"/>
        </w:numPr>
        <w:spacing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fever, </w:t>
      </w:r>
    </w:p>
    <w:p w:rsidR="00120C4B" w:rsidRPr="00120C4B" w:rsidRDefault="00120C4B" w:rsidP="00120C4B">
      <w:pPr>
        <w:numPr>
          <w:ilvl w:val="1"/>
          <w:numId w:val="3"/>
        </w:numPr>
        <w:spacing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shortness of breath </w:t>
      </w:r>
    </w:p>
    <w:p w:rsidR="00120C4B" w:rsidRPr="00120C4B" w:rsidRDefault="00120C4B" w:rsidP="00120C4B">
      <w:pPr>
        <w:numPr>
          <w:ilvl w:val="1"/>
          <w:numId w:val="3"/>
        </w:numPr>
        <w:spacing w:after="0" w:line="240" w:lineRule="auto"/>
        <w:rPr>
          <w:rFonts w:ascii="Calibri" w:eastAsia="Times New Roman" w:hAnsi="Calibri" w:cs="Calibri"/>
          <w:sz w:val="24"/>
          <w:szCs w:val="24"/>
        </w:rPr>
      </w:pPr>
      <w:r w:rsidRPr="00120C4B">
        <w:rPr>
          <w:rFonts w:ascii="Century Gothic" w:eastAsia="Times New Roman" w:hAnsi="Century Gothic" w:cs="Calibri"/>
          <w:sz w:val="24"/>
          <w:szCs w:val="24"/>
        </w:rPr>
        <w:t xml:space="preserve">loss of taste or smell </w:t>
      </w:r>
    </w:p>
    <w:p w:rsidR="00120C4B" w:rsidRPr="00120C4B" w:rsidRDefault="00120C4B" w:rsidP="00120C4B">
      <w:pPr>
        <w:spacing w:before="100" w:beforeAutospacing="1" w:after="0" w:line="240" w:lineRule="auto"/>
        <w:rPr>
          <w:rFonts w:ascii="Calibri" w:eastAsia="Calibri" w:hAnsi="Calibri" w:cs="Calibri"/>
          <w:sz w:val="24"/>
          <w:szCs w:val="24"/>
        </w:rPr>
      </w:pPr>
      <w:r w:rsidRPr="00120C4B">
        <w:rPr>
          <w:rFonts w:ascii="Century Gothic" w:eastAsia="Calibri" w:hAnsi="Century Gothic" w:cs="Calibri"/>
          <w:sz w:val="24"/>
          <w:szCs w:val="24"/>
        </w:rPr>
        <w:t xml:space="preserve">If you require any clarification, please do not hesitate to contact us at the school office. You can also visit our website for current information at: </w:t>
      </w:r>
      <w:hyperlink r:id="rId6" w:history="1">
        <w:r w:rsidRPr="00120C4B">
          <w:rPr>
            <w:rFonts w:ascii="Century Gothic" w:eastAsia="Calibri" w:hAnsi="Century Gothic" w:cs="Calibri"/>
            <w:color w:val="0000FF"/>
            <w:sz w:val="24"/>
            <w:szCs w:val="24"/>
            <w:u w:val="single"/>
          </w:rPr>
          <w:t>https://www.glenallanelementary.ca/home/news/post/covid-19-screening-questionnaire-daily-checklist</w:t>
        </w:r>
      </w:hyperlink>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Thank you for your ongoing support and have a wonderful week!</w:t>
      </w:r>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 xml:space="preserve">Kind Regards, </w:t>
      </w:r>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Judy Anderson</w:t>
      </w:r>
    </w:p>
    <w:p w:rsidR="00120C4B" w:rsidRPr="00120C4B" w:rsidRDefault="00120C4B" w:rsidP="00120C4B">
      <w:pPr>
        <w:spacing w:before="100" w:beforeAutospacing="1" w:after="100" w:afterAutospacing="1" w:line="240" w:lineRule="auto"/>
        <w:rPr>
          <w:rFonts w:ascii="Calibri" w:eastAsia="Calibri" w:hAnsi="Calibri" w:cs="Calibri"/>
          <w:sz w:val="24"/>
          <w:szCs w:val="24"/>
        </w:rPr>
      </w:pPr>
      <w:r w:rsidRPr="00120C4B">
        <w:rPr>
          <w:rFonts w:ascii="Century Gothic" w:eastAsia="Calibri" w:hAnsi="Century Gothic" w:cs="Calibri"/>
          <w:sz w:val="24"/>
          <w:szCs w:val="24"/>
        </w:rPr>
        <w:t>Principal</w:t>
      </w:r>
    </w:p>
    <w:p w:rsidR="007412C7" w:rsidRPr="00120C4B" w:rsidRDefault="007412C7">
      <w:pPr>
        <w:rPr>
          <w:sz w:val="24"/>
          <w:szCs w:val="24"/>
        </w:rPr>
      </w:pPr>
    </w:p>
    <w:sectPr w:rsidR="007412C7" w:rsidRPr="00120C4B" w:rsidSect="00120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46860"/>
    <w:multiLevelType w:val="multilevel"/>
    <w:tmpl w:val="0EE4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97E3E"/>
    <w:multiLevelType w:val="multilevel"/>
    <w:tmpl w:val="EDB86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95147"/>
    <w:multiLevelType w:val="multilevel"/>
    <w:tmpl w:val="AE20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4B"/>
    <w:rsid w:val="00120C4B"/>
    <w:rsid w:val="0074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82370-5F7B-4A0E-82A1-2CA83465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fg8LmIr7HngFcAXfp3RFZw~~/AAAAAQA~/RgRhgZtgP0RiaHR0cHM6Ly93d3cuZ2xlbmFsbGFuZWxlbWVudGFyeS5jYS9ob21lL25ld3MvcG9zdC9jb3ZpZC0xOS1zY3JlZW5pbmctcXVlc3Rpb25uYWlyZS1kYWlseS1jaGVja2xpc3RXB3NjaG9vbG1CCgBI4GegX8QaZihSFWp1ZHkuYW5kZXJzb25AZWlwcy5jYVgEAAAAAg~~" TargetMode="External"/><Relationship Id="rId5" Type="http://schemas.openxmlformats.org/officeDocument/2006/relationships/hyperlink" Target="http://track.spe.schoolmessenger.com/f/a/7-T6gXvtMRqVlzVda_MyDA~~/AAAAAQA~/RgRhgZtgP0Q0aHR0cHM6Ly9ib29rZmFpcnMtY2FuYWRhLm15c2hvcGlmeS5jb20vcGFnZXMvNTE0OTU3M1cHc2Nob29sbUIKAEjgZ6BfxBpmKFIVanVkeS5hbmRlcnNvbkBlaXBzLmNhWAQAAA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2020-11-02T20:21:00Z</dcterms:created>
  <dcterms:modified xsi:type="dcterms:W3CDTF">2020-11-02T20:22:00Z</dcterms:modified>
</cp:coreProperties>
</file>